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edukacyjne micro:bit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zachęcić dziecko do rozpoczęcia przygody z programowaniem dobrym sposobem mogą być zestawy edukacyjne micro:bit.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edukacyjne micro:bit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składają się z niewielkiej płytki rozwojowej, która posiada wydajny 32-bitowy proces oraz koszyka na dwie baterie i kabla USB-micro USB. Pomimo swoich niewielkich wymiarów na tej płytce znajduje się także akcelerometr, moduł Bluetooth oraz magnetometr. Tak złożony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edukacyjny micro:bit</w:t>
      </w:r>
      <w:r>
        <w:rPr>
          <w:rFonts w:ascii="calibri" w:hAnsi="calibri" w:eastAsia="calibri" w:cs="calibri"/>
          <w:sz w:val="24"/>
          <w:szCs w:val="24"/>
        </w:rPr>
        <w:t xml:space="preserve"> ma na celu zachęcić najmłodszych użytkowników do rozpoczęcia przygody z programowaniem. Sam proces programowania płytki został uproszczony tak aby nie sprawiał problemów. Został on dostosowany do umiejętności jakie posiadają dzieci w wieku szkolnym.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do programowania oraz sama płytka z zestawu edukacyjnego micro:bit może także zachęcić nie tylko dzieci do programowania, ale także do zdobywania wiedzy z dziedziny elektroniki i robotyki. Jak wiadomo są to dziedziny bardzo rozwojowe i przyszłościowe. Każdego dnia korzystamy z urządzeń elektronicznych, tak więc zapotrzebowanie na specjalistów z tych dziedzin będzie stale rosnące.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o robotyce Botland znajdziesz przykładowe projekty i zastosowanie płytki rozwojowej micro:bit.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zestawy edukacyjne micro:bit?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miejsca, w którym kupisz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edukacyjne micro:bit</w:t>
      </w:r>
      <w:r>
        <w:rPr>
          <w:rFonts w:ascii="calibri" w:hAnsi="calibri" w:eastAsia="calibri" w:cs="calibri"/>
          <w:sz w:val="24"/>
          <w:szCs w:val="24"/>
        </w:rPr>
        <w:t xml:space="preserve"> sprawdź koniecznie ofertę sklepu Botland. Jest to oficjalny dystrybutor produktów firmy BBC.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botland.com.pl/microbit-elektronika-dla-najmlodsz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2026-07-03T00:16:41+02:00</dcterms:created>
  <dcterms:modified xsi:type="dcterms:W3CDTF">2026-07-03T00:16:41+02:00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